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6A" w:rsidRPr="008578EB" w:rsidRDefault="000A35C4">
      <w:pPr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editId="28B8CCB0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6949440" cy="1417320"/>
            <wp:effectExtent l="0" t="0" r="3810" b="0"/>
            <wp:wrapSquare wrapText="bothSides"/>
            <wp:docPr id="1" name="Picture 1" descr="C:\Users\admin\AppData\Local\Microsoft\Windows\INetCache\Content.Word\CELCO Repor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CELCO Report 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43C" w:rsidRPr="008578EB">
        <w:rPr>
          <w:b/>
          <w:sz w:val="28"/>
          <w:szCs w:val="28"/>
        </w:rPr>
        <w:t>T</w:t>
      </w:r>
      <w:r w:rsidR="00BC7E39" w:rsidRPr="008578EB">
        <w:rPr>
          <w:b/>
          <w:sz w:val="28"/>
          <w:szCs w:val="28"/>
        </w:rPr>
        <w:t xml:space="preserve">he New </w:t>
      </w:r>
      <w:r w:rsidR="00997DDD" w:rsidRPr="008578EB">
        <w:rPr>
          <w:b/>
          <w:sz w:val="28"/>
          <w:szCs w:val="28"/>
        </w:rPr>
        <w:t>N</w:t>
      </w:r>
      <w:r w:rsidR="0061243C" w:rsidRPr="008578EB">
        <w:rPr>
          <w:b/>
          <w:sz w:val="28"/>
          <w:szCs w:val="28"/>
        </w:rPr>
        <w:t xml:space="preserve">ormal </w:t>
      </w:r>
      <w:r w:rsidR="001B5A44" w:rsidRPr="008578EB">
        <w:rPr>
          <w:b/>
          <w:sz w:val="28"/>
          <w:szCs w:val="28"/>
        </w:rPr>
        <w:t xml:space="preserve">for Direct Mail Acquisition - </w:t>
      </w:r>
      <w:r w:rsidR="0061243C" w:rsidRPr="008578EB">
        <w:rPr>
          <w:b/>
          <w:sz w:val="28"/>
          <w:szCs w:val="28"/>
        </w:rPr>
        <w:t>Looking Good</w:t>
      </w:r>
      <w:r w:rsidR="00810156" w:rsidRPr="008578EB">
        <w:rPr>
          <w:b/>
          <w:sz w:val="28"/>
          <w:szCs w:val="28"/>
        </w:rPr>
        <w:t xml:space="preserve"> </w:t>
      </w:r>
    </w:p>
    <w:p w:rsidR="00184400" w:rsidRPr="008578EB" w:rsidRDefault="00184400" w:rsidP="00184400">
      <w:pPr>
        <w:spacing w:after="0" w:line="240" w:lineRule="auto"/>
        <w:rPr>
          <w:sz w:val="24"/>
          <w:szCs w:val="24"/>
        </w:rPr>
      </w:pPr>
      <w:r w:rsidRPr="008578EB">
        <w:rPr>
          <w:sz w:val="24"/>
          <w:szCs w:val="24"/>
        </w:rPr>
        <w:t>Dottie Parham</w:t>
      </w:r>
    </w:p>
    <w:p w:rsidR="00184400" w:rsidRPr="008578EB" w:rsidRDefault="00184400" w:rsidP="00184400">
      <w:pPr>
        <w:spacing w:after="0" w:line="240" w:lineRule="auto"/>
        <w:rPr>
          <w:i/>
          <w:sz w:val="24"/>
          <w:szCs w:val="24"/>
        </w:rPr>
      </w:pPr>
      <w:r w:rsidRPr="008578EB">
        <w:rPr>
          <w:i/>
          <w:sz w:val="24"/>
          <w:szCs w:val="24"/>
        </w:rPr>
        <w:t>Vice President</w:t>
      </w:r>
    </w:p>
    <w:p w:rsidR="00184400" w:rsidRPr="008578EB" w:rsidRDefault="00487E97">
      <w:pPr>
        <w:rPr>
          <w:sz w:val="24"/>
          <w:szCs w:val="24"/>
        </w:rPr>
      </w:pPr>
      <w:r w:rsidRPr="008578EB">
        <w:rPr>
          <w:sz w:val="24"/>
          <w:szCs w:val="24"/>
        </w:rPr>
        <w:t>CELCO</w:t>
      </w:r>
    </w:p>
    <w:p w:rsidR="008A51F9" w:rsidRPr="008578EB" w:rsidRDefault="00906715">
      <w:pPr>
        <w:rPr>
          <w:sz w:val="24"/>
          <w:szCs w:val="24"/>
        </w:rPr>
      </w:pPr>
      <w:r w:rsidRPr="008578EB">
        <w:rPr>
          <w:sz w:val="24"/>
          <w:szCs w:val="24"/>
        </w:rPr>
        <w:t xml:space="preserve">Nonprofits are </w:t>
      </w:r>
      <w:r w:rsidR="00FB157C" w:rsidRPr="008578EB">
        <w:rPr>
          <w:sz w:val="24"/>
          <w:szCs w:val="24"/>
        </w:rPr>
        <w:t xml:space="preserve">typically </w:t>
      </w:r>
      <w:r w:rsidRPr="008578EB">
        <w:rPr>
          <w:sz w:val="24"/>
          <w:szCs w:val="24"/>
        </w:rPr>
        <w:t>mailing more</w:t>
      </w:r>
      <w:r w:rsidR="00D174BF" w:rsidRPr="008578EB">
        <w:rPr>
          <w:sz w:val="24"/>
          <w:szCs w:val="24"/>
        </w:rPr>
        <w:t xml:space="preserve"> acquisition quantity</w:t>
      </w:r>
      <w:r w:rsidR="005F5E38" w:rsidRPr="008578EB">
        <w:rPr>
          <w:sz w:val="24"/>
          <w:szCs w:val="24"/>
        </w:rPr>
        <w:t xml:space="preserve">, </w:t>
      </w:r>
      <w:r w:rsidRPr="008578EB">
        <w:rPr>
          <w:sz w:val="24"/>
          <w:szCs w:val="24"/>
        </w:rPr>
        <w:t>as i</w:t>
      </w:r>
      <w:bookmarkStart w:id="0" w:name="_GoBack"/>
      <w:bookmarkEnd w:id="0"/>
      <w:r w:rsidRPr="008578EB">
        <w:rPr>
          <w:sz w:val="24"/>
          <w:szCs w:val="24"/>
        </w:rPr>
        <w:t>nvestment and ROI get back on track</w:t>
      </w:r>
      <w:r w:rsidR="00D174BF" w:rsidRPr="008578EB">
        <w:rPr>
          <w:sz w:val="24"/>
          <w:szCs w:val="24"/>
        </w:rPr>
        <w:t xml:space="preserve"> from the </w:t>
      </w:r>
      <w:r w:rsidR="005F5E38" w:rsidRPr="008578EB">
        <w:rPr>
          <w:sz w:val="24"/>
          <w:szCs w:val="24"/>
        </w:rPr>
        <w:t>difficult</w:t>
      </w:r>
      <w:r w:rsidR="00D174BF" w:rsidRPr="008578EB">
        <w:rPr>
          <w:sz w:val="24"/>
          <w:szCs w:val="24"/>
        </w:rPr>
        <w:t xml:space="preserve"> recession years</w:t>
      </w:r>
      <w:r w:rsidR="002F0D2E" w:rsidRPr="008578EB">
        <w:rPr>
          <w:sz w:val="24"/>
          <w:szCs w:val="24"/>
        </w:rPr>
        <w:t>.</w:t>
      </w:r>
    </w:p>
    <w:p w:rsidR="00CD7913" w:rsidRPr="008578EB" w:rsidRDefault="005A4A7F">
      <w:pPr>
        <w:rPr>
          <w:sz w:val="24"/>
          <w:szCs w:val="24"/>
        </w:rPr>
      </w:pPr>
      <w:r w:rsidRPr="008578EB">
        <w:rPr>
          <w:sz w:val="24"/>
          <w:szCs w:val="24"/>
        </w:rPr>
        <w:t xml:space="preserve">Recently, we looked at our top 40 clients who mail </w:t>
      </w:r>
      <w:r w:rsidR="00DD2E26" w:rsidRPr="008578EB">
        <w:rPr>
          <w:sz w:val="24"/>
          <w:szCs w:val="24"/>
        </w:rPr>
        <w:t>10</w:t>
      </w:r>
      <w:r w:rsidR="00CD7913" w:rsidRPr="008578EB">
        <w:rPr>
          <w:sz w:val="24"/>
          <w:szCs w:val="24"/>
        </w:rPr>
        <w:t>2</w:t>
      </w:r>
      <w:r w:rsidR="00DD2E26" w:rsidRPr="008578EB">
        <w:rPr>
          <w:sz w:val="24"/>
          <w:szCs w:val="24"/>
        </w:rPr>
        <w:t>,000,000</w:t>
      </w:r>
      <w:r w:rsidRPr="008578EB">
        <w:rPr>
          <w:sz w:val="24"/>
          <w:szCs w:val="24"/>
        </w:rPr>
        <w:t>+</w:t>
      </w:r>
      <w:r w:rsidR="00DD2E26" w:rsidRPr="008578EB">
        <w:rPr>
          <w:sz w:val="24"/>
          <w:szCs w:val="24"/>
        </w:rPr>
        <w:t xml:space="preserve"> </w:t>
      </w:r>
      <w:r w:rsidR="00562DD0" w:rsidRPr="008578EB">
        <w:rPr>
          <w:sz w:val="24"/>
          <w:szCs w:val="24"/>
        </w:rPr>
        <w:t>acquisition pieces annually</w:t>
      </w:r>
      <w:r w:rsidR="00DD2E26" w:rsidRPr="008578EB">
        <w:rPr>
          <w:sz w:val="24"/>
          <w:szCs w:val="24"/>
        </w:rPr>
        <w:t xml:space="preserve">. </w:t>
      </w:r>
      <w:r w:rsidR="00FF7246" w:rsidRPr="008578EB">
        <w:rPr>
          <w:sz w:val="24"/>
          <w:szCs w:val="24"/>
        </w:rPr>
        <w:t xml:space="preserve">In </w:t>
      </w:r>
      <w:r w:rsidR="005F5E38" w:rsidRPr="008578EB">
        <w:rPr>
          <w:sz w:val="24"/>
          <w:szCs w:val="24"/>
        </w:rPr>
        <w:t>2017 r</w:t>
      </w:r>
      <w:r w:rsidR="00CD7913" w:rsidRPr="008578EB">
        <w:rPr>
          <w:sz w:val="24"/>
          <w:szCs w:val="24"/>
        </w:rPr>
        <w:t>esults vary from sector to sector but, overall</w:t>
      </w:r>
      <w:r w:rsidR="00810156" w:rsidRPr="008578EB">
        <w:rPr>
          <w:sz w:val="24"/>
          <w:szCs w:val="24"/>
        </w:rPr>
        <w:t xml:space="preserve">, we saw </w:t>
      </w:r>
      <w:r w:rsidR="00FF7246" w:rsidRPr="008578EB">
        <w:rPr>
          <w:sz w:val="24"/>
          <w:szCs w:val="24"/>
        </w:rPr>
        <w:t xml:space="preserve">clients mailing, </w:t>
      </w:r>
      <w:r w:rsidR="00CD7913" w:rsidRPr="008578EB">
        <w:rPr>
          <w:sz w:val="24"/>
          <w:szCs w:val="24"/>
        </w:rPr>
        <w:t>on average</w:t>
      </w:r>
      <w:r w:rsidR="00FF7246" w:rsidRPr="008578EB">
        <w:rPr>
          <w:sz w:val="24"/>
          <w:szCs w:val="24"/>
        </w:rPr>
        <w:t>,</w:t>
      </w:r>
      <w:r w:rsidR="00CD7913" w:rsidRPr="008578EB">
        <w:rPr>
          <w:sz w:val="24"/>
          <w:szCs w:val="24"/>
        </w:rPr>
        <w:t xml:space="preserve"> 10% more </w:t>
      </w:r>
      <w:r w:rsidR="005F5E38" w:rsidRPr="008578EB">
        <w:rPr>
          <w:sz w:val="24"/>
          <w:szCs w:val="24"/>
        </w:rPr>
        <w:t xml:space="preserve">than </w:t>
      </w:r>
      <w:r w:rsidR="00FF7246" w:rsidRPr="008578EB">
        <w:rPr>
          <w:sz w:val="24"/>
          <w:szCs w:val="24"/>
        </w:rPr>
        <w:t>in 2016</w:t>
      </w:r>
      <w:r w:rsidR="00D174BF" w:rsidRPr="008578EB">
        <w:rPr>
          <w:sz w:val="24"/>
          <w:szCs w:val="24"/>
        </w:rPr>
        <w:t xml:space="preserve">.  </w:t>
      </w:r>
      <w:r w:rsidR="00CD7913" w:rsidRPr="008578EB">
        <w:rPr>
          <w:sz w:val="24"/>
          <w:szCs w:val="24"/>
        </w:rPr>
        <w:t xml:space="preserve"> </w:t>
      </w:r>
      <w:r w:rsidR="005F5E38" w:rsidRPr="008578EB">
        <w:rPr>
          <w:sz w:val="24"/>
          <w:szCs w:val="24"/>
        </w:rPr>
        <w:t xml:space="preserve">The cost to mail and cost to </w:t>
      </w:r>
      <w:r w:rsidR="00FF7246" w:rsidRPr="008578EB">
        <w:rPr>
          <w:sz w:val="24"/>
          <w:szCs w:val="24"/>
        </w:rPr>
        <w:t>acquire stayed</w:t>
      </w:r>
      <w:r w:rsidR="005F5E38" w:rsidRPr="008578EB">
        <w:rPr>
          <w:sz w:val="24"/>
          <w:szCs w:val="24"/>
        </w:rPr>
        <w:t xml:space="preserve"> about the same.  We </w:t>
      </w:r>
      <w:r w:rsidR="00D174BF" w:rsidRPr="008578EB">
        <w:rPr>
          <w:sz w:val="24"/>
          <w:szCs w:val="24"/>
        </w:rPr>
        <w:t xml:space="preserve">see </w:t>
      </w:r>
      <w:r w:rsidR="00810156" w:rsidRPr="008578EB">
        <w:rPr>
          <w:sz w:val="24"/>
          <w:szCs w:val="24"/>
        </w:rPr>
        <w:t xml:space="preserve">a </w:t>
      </w:r>
      <w:r w:rsidR="00CD7913" w:rsidRPr="008578EB">
        <w:rPr>
          <w:sz w:val="24"/>
          <w:szCs w:val="24"/>
        </w:rPr>
        <w:t>slight dip</w:t>
      </w:r>
      <w:r w:rsidR="00810156" w:rsidRPr="008578EB">
        <w:rPr>
          <w:sz w:val="24"/>
          <w:szCs w:val="24"/>
        </w:rPr>
        <w:t xml:space="preserve"> in response</w:t>
      </w:r>
      <w:r w:rsidR="00CD7913" w:rsidRPr="008578EB">
        <w:rPr>
          <w:sz w:val="24"/>
          <w:szCs w:val="24"/>
        </w:rPr>
        <w:t xml:space="preserve"> but a</w:t>
      </w:r>
      <w:r w:rsidR="005F5E38" w:rsidRPr="008578EB">
        <w:rPr>
          <w:sz w:val="24"/>
          <w:szCs w:val="24"/>
        </w:rPr>
        <w:t xml:space="preserve"> critical</w:t>
      </w:r>
      <w:r w:rsidR="00D174BF" w:rsidRPr="008578EB">
        <w:rPr>
          <w:sz w:val="24"/>
          <w:szCs w:val="24"/>
        </w:rPr>
        <w:t xml:space="preserve"> improvement </w:t>
      </w:r>
      <w:r w:rsidR="005F5E38" w:rsidRPr="008578EB">
        <w:rPr>
          <w:sz w:val="24"/>
          <w:szCs w:val="24"/>
        </w:rPr>
        <w:t>to offset that factor</w:t>
      </w:r>
      <w:r w:rsidR="00D174BF" w:rsidRPr="008578EB">
        <w:rPr>
          <w:sz w:val="24"/>
          <w:szCs w:val="24"/>
        </w:rPr>
        <w:t xml:space="preserve"> - a</w:t>
      </w:r>
      <w:r w:rsidR="00CD7913" w:rsidRPr="008578EB">
        <w:rPr>
          <w:sz w:val="24"/>
          <w:szCs w:val="24"/>
        </w:rPr>
        <w:t xml:space="preserve"> </w:t>
      </w:r>
      <w:r w:rsidR="005F5E38" w:rsidRPr="008578EB">
        <w:rPr>
          <w:sz w:val="24"/>
          <w:szCs w:val="24"/>
        </w:rPr>
        <w:t>whopping 16%</w:t>
      </w:r>
      <w:r w:rsidR="00CD7913" w:rsidRPr="008578EB">
        <w:rPr>
          <w:sz w:val="24"/>
          <w:szCs w:val="24"/>
        </w:rPr>
        <w:t xml:space="preserve"> lift in average gift.  </w:t>
      </w:r>
      <w:r w:rsidR="002F0D2E" w:rsidRPr="008578EB">
        <w:rPr>
          <w:sz w:val="24"/>
          <w:szCs w:val="24"/>
        </w:rPr>
        <w:t xml:space="preserve"> </w:t>
      </w:r>
    </w:p>
    <w:p w:rsidR="00B96D5C" w:rsidRPr="008578EB" w:rsidRDefault="00B96D5C">
      <w:pPr>
        <w:rPr>
          <w:sz w:val="24"/>
          <w:szCs w:val="24"/>
        </w:rPr>
      </w:pPr>
      <w:r w:rsidRPr="008578EB">
        <w:rPr>
          <w:sz w:val="24"/>
          <w:szCs w:val="24"/>
        </w:rPr>
        <w:t>What is creating this New Normal</w:t>
      </w:r>
      <w:r w:rsidR="005A4A7F" w:rsidRPr="008578EB">
        <w:rPr>
          <w:sz w:val="24"/>
          <w:szCs w:val="24"/>
        </w:rPr>
        <w:t xml:space="preserve"> when the old normal </w:t>
      </w:r>
      <w:r w:rsidR="00CD7913" w:rsidRPr="008578EB">
        <w:rPr>
          <w:sz w:val="24"/>
          <w:szCs w:val="24"/>
        </w:rPr>
        <w:t xml:space="preserve">for </w:t>
      </w:r>
      <w:r w:rsidR="00CD7913" w:rsidRPr="008578EB">
        <w:rPr>
          <w:i/>
          <w:sz w:val="24"/>
          <w:szCs w:val="24"/>
        </w:rPr>
        <w:t>all</w:t>
      </w:r>
      <w:r w:rsidR="00CD7913" w:rsidRPr="008578EB">
        <w:rPr>
          <w:sz w:val="24"/>
          <w:szCs w:val="24"/>
        </w:rPr>
        <w:t xml:space="preserve"> sectors </w:t>
      </w:r>
      <w:r w:rsidR="005A4A7F" w:rsidRPr="008578EB">
        <w:rPr>
          <w:sz w:val="24"/>
          <w:szCs w:val="24"/>
        </w:rPr>
        <w:t>used to</w:t>
      </w:r>
      <w:r w:rsidR="00A50653" w:rsidRPr="008578EB">
        <w:rPr>
          <w:sz w:val="24"/>
          <w:szCs w:val="24"/>
        </w:rPr>
        <w:t xml:space="preserve"> be</w:t>
      </w:r>
      <w:r w:rsidR="005A4A7F" w:rsidRPr="008578EB">
        <w:rPr>
          <w:sz w:val="24"/>
          <w:szCs w:val="24"/>
        </w:rPr>
        <w:t xml:space="preserve"> </w:t>
      </w:r>
      <w:r w:rsidR="00144262" w:rsidRPr="008578EB">
        <w:rPr>
          <w:sz w:val="24"/>
          <w:szCs w:val="24"/>
        </w:rPr>
        <w:t>large</w:t>
      </w:r>
      <w:r w:rsidR="00A50653" w:rsidRPr="008578EB">
        <w:rPr>
          <w:sz w:val="24"/>
          <w:szCs w:val="24"/>
        </w:rPr>
        <w:t>ly</w:t>
      </w:r>
      <w:r w:rsidR="00144262" w:rsidRPr="008578EB">
        <w:rPr>
          <w:sz w:val="24"/>
          <w:szCs w:val="24"/>
        </w:rPr>
        <w:t xml:space="preserve"> </w:t>
      </w:r>
      <w:r w:rsidR="005A4A7F" w:rsidRPr="008578EB">
        <w:rPr>
          <w:sz w:val="24"/>
          <w:szCs w:val="24"/>
        </w:rPr>
        <w:t>“</w:t>
      </w:r>
      <w:r w:rsidR="00144262" w:rsidRPr="008578EB">
        <w:rPr>
          <w:sz w:val="24"/>
          <w:szCs w:val="24"/>
        </w:rPr>
        <w:t>flat?</w:t>
      </w:r>
      <w:r w:rsidR="005A4A7F" w:rsidRPr="008578EB">
        <w:rPr>
          <w:sz w:val="24"/>
          <w:szCs w:val="24"/>
        </w:rPr>
        <w:t>”</w:t>
      </w:r>
      <w:r w:rsidR="00DE1E8A" w:rsidRPr="008578EB">
        <w:rPr>
          <w:sz w:val="24"/>
          <w:szCs w:val="24"/>
        </w:rPr>
        <w:t xml:space="preserve"> </w:t>
      </w:r>
    </w:p>
    <w:p w:rsidR="00F91FDB" w:rsidRPr="008578EB" w:rsidRDefault="00FB157C">
      <w:pPr>
        <w:rPr>
          <w:sz w:val="24"/>
          <w:szCs w:val="24"/>
        </w:rPr>
      </w:pPr>
      <w:r w:rsidRPr="008578EB">
        <w:rPr>
          <w:sz w:val="24"/>
          <w:szCs w:val="24"/>
        </w:rPr>
        <w:t>From the list standpoint, o</w:t>
      </w:r>
      <w:r w:rsidR="00DD2E26" w:rsidRPr="008578EB">
        <w:rPr>
          <w:sz w:val="24"/>
          <w:szCs w:val="24"/>
        </w:rPr>
        <w:t xml:space="preserve">ur </w:t>
      </w:r>
      <w:r w:rsidR="00A02BFA" w:rsidRPr="008578EB">
        <w:rPr>
          <w:sz w:val="24"/>
          <w:szCs w:val="24"/>
        </w:rPr>
        <w:t>data</w:t>
      </w:r>
      <w:r w:rsidR="00693F00" w:rsidRPr="008578EB">
        <w:rPr>
          <w:sz w:val="24"/>
          <w:szCs w:val="24"/>
        </w:rPr>
        <w:t xml:space="preserve">bases </w:t>
      </w:r>
      <w:r w:rsidR="00F91FDB" w:rsidRPr="008578EB">
        <w:rPr>
          <w:sz w:val="24"/>
          <w:szCs w:val="24"/>
        </w:rPr>
        <w:t>are</w:t>
      </w:r>
      <w:r w:rsidR="00693F00" w:rsidRPr="008578EB">
        <w:rPr>
          <w:sz w:val="24"/>
          <w:szCs w:val="24"/>
        </w:rPr>
        <w:t xml:space="preserve"> </w:t>
      </w:r>
      <w:r w:rsidR="00B96D5C" w:rsidRPr="008578EB">
        <w:rPr>
          <w:sz w:val="24"/>
          <w:szCs w:val="24"/>
        </w:rPr>
        <w:t xml:space="preserve">far </w:t>
      </w:r>
      <w:r w:rsidR="00693F00" w:rsidRPr="008578EB">
        <w:rPr>
          <w:sz w:val="24"/>
          <w:szCs w:val="24"/>
        </w:rPr>
        <w:t xml:space="preserve">more sophisticated. </w:t>
      </w:r>
      <w:r w:rsidR="00562DD0" w:rsidRPr="008578EB">
        <w:rPr>
          <w:sz w:val="24"/>
          <w:szCs w:val="24"/>
        </w:rPr>
        <w:t>We target higher</w:t>
      </w:r>
      <w:r w:rsidR="00714965" w:rsidRPr="008578EB">
        <w:rPr>
          <w:sz w:val="24"/>
          <w:szCs w:val="24"/>
        </w:rPr>
        <w:t>-</w:t>
      </w:r>
      <w:r w:rsidR="00562DD0" w:rsidRPr="008578EB">
        <w:rPr>
          <w:sz w:val="24"/>
          <w:szCs w:val="24"/>
        </w:rPr>
        <w:t>dollar lists</w:t>
      </w:r>
      <w:r w:rsidR="00693F00" w:rsidRPr="008578EB">
        <w:rPr>
          <w:sz w:val="24"/>
          <w:szCs w:val="24"/>
        </w:rPr>
        <w:t xml:space="preserve"> </w:t>
      </w:r>
      <w:r w:rsidR="00562DD0" w:rsidRPr="008578EB">
        <w:rPr>
          <w:sz w:val="24"/>
          <w:szCs w:val="24"/>
        </w:rPr>
        <w:t xml:space="preserve">and select </w:t>
      </w:r>
      <w:r w:rsidR="00B96D5C" w:rsidRPr="008578EB">
        <w:rPr>
          <w:sz w:val="24"/>
          <w:szCs w:val="24"/>
        </w:rPr>
        <w:t xml:space="preserve">based </w:t>
      </w:r>
      <w:r w:rsidR="00562DD0" w:rsidRPr="008578EB">
        <w:rPr>
          <w:sz w:val="24"/>
          <w:szCs w:val="24"/>
        </w:rPr>
        <w:t>on</w:t>
      </w:r>
      <w:r w:rsidR="00693F00" w:rsidRPr="008578EB">
        <w:rPr>
          <w:sz w:val="24"/>
          <w:szCs w:val="24"/>
        </w:rPr>
        <w:t xml:space="preserve"> initial gift</w:t>
      </w:r>
      <w:r w:rsidR="00714965" w:rsidRPr="008578EB">
        <w:rPr>
          <w:sz w:val="24"/>
          <w:szCs w:val="24"/>
        </w:rPr>
        <w:t>,</w:t>
      </w:r>
      <w:r w:rsidR="00693F00" w:rsidRPr="008578EB">
        <w:rPr>
          <w:sz w:val="24"/>
          <w:szCs w:val="24"/>
        </w:rPr>
        <w:t xml:space="preserve"> as well as </w:t>
      </w:r>
      <w:r w:rsidRPr="008578EB">
        <w:rPr>
          <w:sz w:val="24"/>
          <w:szCs w:val="24"/>
        </w:rPr>
        <w:t xml:space="preserve">predicted </w:t>
      </w:r>
      <w:r w:rsidR="005F5E38" w:rsidRPr="008578EB">
        <w:rPr>
          <w:sz w:val="24"/>
          <w:szCs w:val="24"/>
        </w:rPr>
        <w:t>timing and value for ROI</w:t>
      </w:r>
      <w:r w:rsidR="00B96D5C" w:rsidRPr="008578EB">
        <w:rPr>
          <w:sz w:val="24"/>
          <w:szCs w:val="24"/>
        </w:rPr>
        <w:t xml:space="preserve">. We use </w:t>
      </w:r>
      <w:r w:rsidR="005F5E38" w:rsidRPr="008578EB">
        <w:rPr>
          <w:sz w:val="24"/>
          <w:szCs w:val="24"/>
        </w:rPr>
        <w:t xml:space="preserve">custom </w:t>
      </w:r>
      <w:r w:rsidR="00B96D5C" w:rsidRPr="008578EB">
        <w:rPr>
          <w:sz w:val="24"/>
          <w:szCs w:val="24"/>
        </w:rPr>
        <w:t>models</w:t>
      </w:r>
      <w:r w:rsidR="000F511C" w:rsidRPr="008578EB">
        <w:rPr>
          <w:sz w:val="24"/>
          <w:szCs w:val="24"/>
        </w:rPr>
        <w:t>—</w:t>
      </w:r>
      <w:r w:rsidR="00B96D5C" w:rsidRPr="008578EB">
        <w:rPr>
          <w:sz w:val="24"/>
          <w:szCs w:val="24"/>
        </w:rPr>
        <w:t>a lot</w:t>
      </w:r>
      <w:r w:rsidR="00562DD0" w:rsidRPr="008578EB">
        <w:rPr>
          <w:sz w:val="24"/>
          <w:szCs w:val="24"/>
        </w:rPr>
        <w:t xml:space="preserve">. </w:t>
      </w:r>
      <w:r w:rsidR="008A51F9" w:rsidRPr="008578EB">
        <w:rPr>
          <w:sz w:val="24"/>
          <w:szCs w:val="24"/>
        </w:rPr>
        <w:t xml:space="preserve">With client and vendor partners, we </w:t>
      </w:r>
      <w:r w:rsidRPr="008578EB">
        <w:rPr>
          <w:sz w:val="24"/>
          <w:szCs w:val="24"/>
        </w:rPr>
        <w:t>work</w:t>
      </w:r>
      <w:r w:rsidR="008A51F9" w:rsidRPr="008578EB">
        <w:rPr>
          <w:sz w:val="24"/>
          <w:szCs w:val="24"/>
        </w:rPr>
        <w:t xml:space="preserve"> to </w:t>
      </w:r>
      <w:r w:rsidR="00906715" w:rsidRPr="008578EB">
        <w:rPr>
          <w:sz w:val="24"/>
          <w:szCs w:val="24"/>
        </w:rPr>
        <w:t xml:space="preserve">best </w:t>
      </w:r>
      <w:r w:rsidR="00566EE3" w:rsidRPr="008578EB">
        <w:rPr>
          <w:sz w:val="24"/>
          <w:szCs w:val="24"/>
        </w:rPr>
        <w:t xml:space="preserve">utilize exchanges, </w:t>
      </w:r>
      <w:r w:rsidR="005F7347" w:rsidRPr="008578EB">
        <w:rPr>
          <w:sz w:val="24"/>
          <w:szCs w:val="24"/>
        </w:rPr>
        <w:t xml:space="preserve">optimize </w:t>
      </w:r>
      <w:r w:rsidR="00A02BFA" w:rsidRPr="008578EB">
        <w:rPr>
          <w:sz w:val="24"/>
          <w:szCs w:val="24"/>
        </w:rPr>
        <w:t>files</w:t>
      </w:r>
      <w:r w:rsidR="00714965" w:rsidRPr="008578EB">
        <w:rPr>
          <w:sz w:val="24"/>
          <w:szCs w:val="24"/>
        </w:rPr>
        <w:t>,</w:t>
      </w:r>
      <w:r w:rsidR="00A02BFA" w:rsidRPr="008578EB">
        <w:rPr>
          <w:sz w:val="24"/>
          <w:szCs w:val="24"/>
        </w:rPr>
        <w:t xml:space="preserve"> and </w:t>
      </w:r>
      <w:r w:rsidR="00F91FDB" w:rsidRPr="008578EB">
        <w:rPr>
          <w:sz w:val="24"/>
          <w:szCs w:val="24"/>
        </w:rPr>
        <w:t>rotat</w:t>
      </w:r>
      <w:r w:rsidR="008A51F9" w:rsidRPr="008578EB">
        <w:rPr>
          <w:sz w:val="24"/>
          <w:szCs w:val="24"/>
        </w:rPr>
        <w:t xml:space="preserve">e </w:t>
      </w:r>
      <w:r w:rsidR="005F7347" w:rsidRPr="008578EB">
        <w:rPr>
          <w:sz w:val="24"/>
          <w:szCs w:val="24"/>
        </w:rPr>
        <w:t>lists and packages</w:t>
      </w:r>
      <w:r w:rsidR="008A51F9" w:rsidRPr="008578EB">
        <w:rPr>
          <w:sz w:val="24"/>
          <w:szCs w:val="24"/>
        </w:rPr>
        <w:t xml:space="preserve"> to </w:t>
      </w:r>
      <w:r w:rsidR="00F91FDB" w:rsidRPr="008578EB">
        <w:rPr>
          <w:sz w:val="24"/>
          <w:szCs w:val="24"/>
        </w:rPr>
        <w:t>maximize efficiencies.</w:t>
      </w:r>
      <w:r w:rsidR="00144262" w:rsidRPr="008578EB">
        <w:rPr>
          <w:sz w:val="24"/>
          <w:szCs w:val="24"/>
        </w:rPr>
        <w:t xml:space="preserve"> We </w:t>
      </w:r>
      <w:r w:rsidR="00714965" w:rsidRPr="008578EB">
        <w:rPr>
          <w:sz w:val="24"/>
          <w:szCs w:val="24"/>
        </w:rPr>
        <w:t xml:space="preserve">also </w:t>
      </w:r>
      <w:r w:rsidR="00144262" w:rsidRPr="008578EB">
        <w:rPr>
          <w:sz w:val="24"/>
          <w:szCs w:val="24"/>
        </w:rPr>
        <w:t xml:space="preserve">negotiate </w:t>
      </w:r>
      <w:r w:rsidR="00906715" w:rsidRPr="008578EB">
        <w:rPr>
          <w:sz w:val="24"/>
          <w:szCs w:val="24"/>
        </w:rPr>
        <w:t xml:space="preserve">lower </w:t>
      </w:r>
      <w:r w:rsidR="00144262" w:rsidRPr="008578EB">
        <w:rPr>
          <w:sz w:val="24"/>
          <w:szCs w:val="24"/>
        </w:rPr>
        <w:t>costs.</w:t>
      </w:r>
    </w:p>
    <w:p w:rsidR="00144262" w:rsidRPr="008578EB" w:rsidRDefault="005A4A7F">
      <w:pPr>
        <w:rPr>
          <w:sz w:val="24"/>
          <w:szCs w:val="24"/>
        </w:rPr>
      </w:pPr>
      <w:r w:rsidRPr="008578EB">
        <w:rPr>
          <w:sz w:val="24"/>
          <w:szCs w:val="24"/>
        </w:rPr>
        <w:t xml:space="preserve">True, not </w:t>
      </w:r>
      <w:r w:rsidRPr="008578EB">
        <w:rPr>
          <w:i/>
          <w:sz w:val="24"/>
          <w:szCs w:val="24"/>
        </w:rPr>
        <w:t>all</w:t>
      </w:r>
      <w:r w:rsidRPr="008578EB">
        <w:rPr>
          <w:sz w:val="24"/>
          <w:szCs w:val="24"/>
        </w:rPr>
        <w:t xml:space="preserve"> </w:t>
      </w:r>
      <w:r w:rsidR="00144262" w:rsidRPr="008578EB">
        <w:rPr>
          <w:sz w:val="24"/>
          <w:szCs w:val="24"/>
        </w:rPr>
        <w:t xml:space="preserve">results have improved. </w:t>
      </w:r>
      <w:r w:rsidR="00C51D1D" w:rsidRPr="008578EB">
        <w:rPr>
          <w:sz w:val="24"/>
          <w:szCs w:val="24"/>
        </w:rPr>
        <w:t xml:space="preserve">We’ve seen groups struggle to fundraising in areas where donors are struggling themselves with man and natural made disasters – fires, floods, hurricanes, both national and international.  </w:t>
      </w:r>
      <w:r w:rsidRPr="008578EB">
        <w:rPr>
          <w:sz w:val="24"/>
          <w:szCs w:val="24"/>
        </w:rPr>
        <w:t xml:space="preserve">Some </w:t>
      </w:r>
      <w:r w:rsidR="00144262" w:rsidRPr="008578EB">
        <w:rPr>
          <w:sz w:val="24"/>
          <w:szCs w:val="24"/>
        </w:rPr>
        <w:t xml:space="preserve">relief </w:t>
      </w:r>
      <w:r w:rsidRPr="008578EB">
        <w:rPr>
          <w:sz w:val="24"/>
          <w:szCs w:val="24"/>
        </w:rPr>
        <w:t xml:space="preserve">groups have seen an influx of donors wanting to help.  </w:t>
      </w:r>
    </w:p>
    <w:p w:rsidR="00DD2E26" w:rsidRPr="008578EB" w:rsidRDefault="005A4A7F">
      <w:pPr>
        <w:rPr>
          <w:sz w:val="24"/>
          <w:szCs w:val="24"/>
        </w:rPr>
      </w:pPr>
      <w:r w:rsidRPr="008578EB">
        <w:rPr>
          <w:sz w:val="24"/>
          <w:szCs w:val="24"/>
        </w:rPr>
        <w:t>Over many years,</w:t>
      </w:r>
      <w:r w:rsidR="00B96D5C" w:rsidRPr="008578EB">
        <w:rPr>
          <w:sz w:val="24"/>
          <w:szCs w:val="24"/>
        </w:rPr>
        <w:t xml:space="preserve"> we have</w:t>
      </w:r>
      <w:r w:rsidR="00693F00" w:rsidRPr="008578EB">
        <w:rPr>
          <w:sz w:val="24"/>
          <w:szCs w:val="24"/>
        </w:rPr>
        <w:t xml:space="preserve"> </w:t>
      </w:r>
      <w:r w:rsidR="00F91FDB" w:rsidRPr="008578EB">
        <w:rPr>
          <w:sz w:val="24"/>
          <w:szCs w:val="24"/>
        </w:rPr>
        <w:t xml:space="preserve">seen </w:t>
      </w:r>
      <w:r w:rsidR="00566EE3" w:rsidRPr="008578EB">
        <w:rPr>
          <w:sz w:val="24"/>
          <w:szCs w:val="24"/>
        </w:rPr>
        <w:t xml:space="preserve">stellar results </w:t>
      </w:r>
      <w:r w:rsidR="00DD2E26" w:rsidRPr="008578EB">
        <w:rPr>
          <w:sz w:val="24"/>
          <w:szCs w:val="24"/>
        </w:rPr>
        <w:t>for Animal</w:t>
      </w:r>
      <w:r w:rsidR="00FF7246" w:rsidRPr="008578EB">
        <w:rPr>
          <w:sz w:val="24"/>
          <w:szCs w:val="24"/>
        </w:rPr>
        <w:t>s</w:t>
      </w:r>
      <w:r w:rsidR="00DD2E26" w:rsidRPr="008578EB">
        <w:rPr>
          <w:sz w:val="24"/>
          <w:szCs w:val="24"/>
        </w:rPr>
        <w:t xml:space="preserve">, </w:t>
      </w:r>
      <w:proofErr w:type="gramStart"/>
      <w:r w:rsidR="00DD2E26" w:rsidRPr="008578EB">
        <w:rPr>
          <w:sz w:val="24"/>
          <w:szCs w:val="24"/>
        </w:rPr>
        <w:t>Seniors</w:t>
      </w:r>
      <w:proofErr w:type="gramEnd"/>
      <w:r w:rsidR="00126E7A" w:rsidRPr="008578EB">
        <w:rPr>
          <w:sz w:val="24"/>
          <w:szCs w:val="24"/>
        </w:rPr>
        <w:t>,</w:t>
      </w:r>
      <w:r w:rsidR="00DD2E26" w:rsidRPr="008578EB">
        <w:rPr>
          <w:sz w:val="24"/>
          <w:szCs w:val="24"/>
        </w:rPr>
        <w:t xml:space="preserve"> and Health </w:t>
      </w:r>
      <w:r w:rsidR="00693F00" w:rsidRPr="008578EB">
        <w:rPr>
          <w:sz w:val="24"/>
          <w:szCs w:val="24"/>
        </w:rPr>
        <w:t>groups.  We’</w:t>
      </w:r>
      <w:r w:rsidR="00F91FDB" w:rsidRPr="008578EB">
        <w:rPr>
          <w:sz w:val="24"/>
          <w:szCs w:val="24"/>
        </w:rPr>
        <w:t xml:space="preserve">ve seen </w:t>
      </w:r>
      <w:r w:rsidR="00693F00" w:rsidRPr="008578EB">
        <w:rPr>
          <w:sz w:val="24"/>
          <w:szCs w:val="24"/>
        </w:rPr>
        <w:t>sectors</w:t>
      </w:r>
      <w:r w:rsidR="0021677D" w:rsidRPr="008578EB">
        <w:rPr>
          <w:sz w:val="24"/>
          <w:szCs w:val="24"/>
        </w:rPr>
        <w:t>—</w:t>
      </w:r>
      <w:r w:rsidR="00DD2E26" w:rsidRPr="008578EB">
        <w:rPr>
          <w:sz w:val="24"/>
          <w:szCs w:val="24"/>
        </w:rPr>
        <w:t>A</w:t>
      </w:r>
      <w:r w:rsidRPr="008578EB">
        <w:rPr>
          <w:sz w:val="24"/>
          <w:szCs w:val="24"/>
        </w:rPr>
        <w:t xml:space="preserve">dvocacy and </w:t>
      </w:r>
      <w:r w:rsidR="00DD2E26" w:rsidRPr="008578EB">
        <w:rPr>
          <w:sz w:val="24"/>
          <w:szCs w:val="24"/>
        </w:rPr>
        <w:t>E</w:t>
      </w:r>
      <w:r w:rsidR="00693F00" w:rsidRPr="008578EB">
        <w:rPr>
          <w:sz w:val="24"/>
          <w:szCs w:val="24"/>
        </w:rPr>
        <w:t>nvironmental in particular</w:t>
      </w:r>
      <w:r w:rsidR="0021677D" w:rsidRPr="008578EB">
        <w:rPr>
          <w:sz w:val="24"/>
          <w:szCs w:val="24"/>
        </w:rPr>
        <w:t>—</w:t>
      </w:r>
      <w:r w:rsidR="00693F00" w:rsidRPr="008578EB">
        <w:rPr>
          <w:sz w:val="24"/>
          <w:szCs w:val="24"/>
        </w:rPr>
        <w:t xml:space="preserve">show </w:t>
      </w:r>
      <w:r w:rsidR="00DD2E26" w:rsidRPr="008578EB">
        <w:rPr>
          <w:sz w:val="24"/>
          <w:szCs w:val="24"/>
        </w:rPr>
        <w:t>enormous</w:t>
      </w:r>
      <w:r w:rsidR="00693F00" w:rsidRPr="008578EB">
        <w:rPr>
          <w:sz w:val="24"/>
          <w:szCs w:val="24"/>
        </w:rPr>
        <w:t xml:space="preserve"> improvement </w:t>
      </w:r>
      <w:r w:rsidR="00CD7913" w:rsidRPr="008578EB">
        <w:rPr>
          <w:sz w:val="24"/>
          <w:szCs w:val="24"/>
        </w:rPr>
        <w:t xml:space="preserve">in the months since President Trump got elected.  </w:t>
      </w:r>
      <w:r w:rsidR="005F5E38" w:rsidRPr="008578EB">
        <w:rPr>
          <w:sz w:val="24"/>
          <w:szCs w:val="24"/>
        </w:rPr>
        <w:t xml:space="preserve">In 2018, </w:t>
      </w:r>
      <w:r w:rsidR="00FB157C" w:rsidRPr="008578EB">
        <w:rPr>
          <w:sz w:val="24"/>
          <w:szCs w:val="24"/>
        </w:rPr>
        <w:t xml:space="preserve">some will continue to benefit from the chaotic political climate but </w:t>
      </w:r>
      <w:r w:rsidR="005F5E38" w:rsidRPr="008578EB">
        <w:rPr>
          <w:sz w:val="24"/>
          <w:szCs w:val="24"/>
        </w:rPr>
        <w:t>most are working</w:t>
      </w:r>
      <w:r w:rsidR="00CD7913" w:rsidRPr="008578EB">
        <w:rPr>
          <w:sz w:val="24"/>
          <w:szCs w:val="24"/>
        </w:rPr>
        <w:t xml:space="preserve"> to </w:t>
      </w:r>
      <w:r w:rsidR="00E16FAE" w:rsidRPr="008578EB">
        <w:rPr>
          <w:sz w:val="24"/>
          <w:szCs w:val="24"/>
        </w:rPr>
        <w:t>improve their</w:t>
      </w:r>
      <w:r w:rsidR="00FB157C" w:rsidRPr="008578EB">
        <w:rPr>
          <w:sz w:val="24"/>
          <w:szCs w:val="24"/>
        </w:rPr>
        <w:t xml:space="preserve"> </w:t>
      </w:r>
      <w:r w:rsidR="00FF7246" w:rsidRPr="008578EB">
        <w:rPr>
          <w:sz w:val="24"/>
          <w:szCs w:val="24"/>
        </w:rPr>
        <w:t xml:space="preserve">core, </w:t>
      </w:r>
      <w:r w:rsidR="00FB157C" w:rsidRPr="008578EB">
        <w:rPr>
          <w:sz w:val="24"/>
          <w:szCs w:val="24"/>
        </w:rPr>
        <w:t>mission based</w:t>
      </w:r>
      <w:r w:rsidR="00E16FAE" w:rsidRPr="008578EB">
        <w:rPr>
          <w:sz w:val="24"/>
          <w:szCs w:val="24"/>
        </w:rPr>
        <w:t xml:space="preserve"> </w:t>
      </w:r>
      <w:r w:rsidR="00FB157C" w:rsidRPr="008578EB">
        <w:rPr>
          <w:sz w:val="24"/>
          <w:szCs w:val="24"/>
        </w:rPr>
        <w:t>acquisition programs.</w:t>
      </w:r>
      <w:r w:rsidR="00CD7913" w:rsidRPr="008578EB">
        <w:rPr>
          <w:sz w:val="24"/>
          <w:szCs w:val="24"/>
        </w:rPr>
        <w:t xml:space="preserve">  </w:t>
      </w:r>
    </w:p>
    <w:p w:rsidR="0061243C" w:rsidRPr="008578EB" w:rsidRDefault="005A4A7F" w:rsidP="00DE1E8A">
      <w:pPr>
        <w:rPr>
          <w:sz w:val="24"/>
          <w:szCs w:val="24"/>
        </w:rPr>
      </w:pPr>
      <w:r w:rsidRPr="008578EB">
        <w:rPr>
          <w:sz w:val="24"/>
          <w:szCs w:val="24"/>
        </w:rPr>
        <w:t>Today</w:t>
      </w:r>
      <w:r w:rsidR="00F91FDB" w:rsidRPr="008578EB">
        <w:rPr>
          <w:sz w:val="24"/>
          <w:szCs w:val="24"/>
        </w:rPr>
        <w:t xml:space="preserve">, acquisition </w:t>
      </w:r>
      <w:r w:rsidR="00566EE3" w:rsidRPr="008578EB">
        <w:rPr>
          <w:sz w:val="24"/>
          <w:szCs w:val="24"/>
        </w:rPr>
        <w:t>looks</w:t>
      </w:r>
      <w:r w:rsidRPr="008578EB">
        <w:rPr>
          <w:sz w:val="24"/>
          <w:szCs w:val="24"/>
        </w:rPr>
        <w:t xml:space="preserve"> good</w:t>
      </w:r>
      <w:r w:rsidR="00906715" w:rsidRPr="008578EB">
        <w:rPr>
          <w:sz w:val="24"/>
          <w:szCs w:val="24"/>
        </w:rPr>
        <w:t xml:space="preserve"> and, w</w:t>
      </w:r>
      <w:r w:rsidR="00DD2E26" w:rsidRPr="008578EB">
        <w:rPr>
          <w:sz w:val="24"/>
          <w:szCs w:val="24"/>
        </w:rPr>
        <w:t xml:space="preserve">ith </w:t>
      </w:r>
      <w:r w:rsidR="00FB157C" w:rsidRPr="008578EB">
        <w:rPr>
          <w:sz w:val="24"/>
          <w:szCs w:val="24"/>
        </w:rPr>
        <w:t>data-</w:t>
      </w:r>
      <w:r w:rsidR="00FF7246" w:rsidRPr="008578EB">
        <w:rPr>
          <w:sz w:val="24"/>
          <w:szCs w:val="24"/>
        </w:rPr>
        <w:t xml:space="preserve">driven </w:t>
      </w:r>
      <w:r w:rsidR="00FB157C" w:rsidRPr="008578EB">
        <w:rPr>
          <w:sz w:val="24"/>
          <w:szCs w:val="24"/>
        </w:rPr>
        <w:t>planning,</w:t>
      </w:r>
      <w:r w:rsidR="00DD2E26" w:rsidRPr="008578EB">
        <w:rPr>
          <w:sz w:val="24"/>
          <w:szCs w:val="24"/>
        </w:rPr>
        <w:t xml:space="preserve"> </w:t>
      </w:r>
      <w:r w:rsidR="00906715" w:rsidRPr="008578EB">
        <w:rPr>
          <w:sz w:val="24"/>
          <w:szCs w:val="24"/>
        </w:rPr>
        <w:t>should continue to improve.</w:t>
      </w:r>
    </w:p>
    <w:p w:rsidR="00144262" w:rsidRPr="008578EB" w:rsidRDefault="0061243C" w:rsidP="008578EB">
      <w:pPr>
        <w:rPr>
          <w:sz w:val="24"/>
          <w:szCs w:val="24"/>
        </w:rPr>
      </w:pPr>
      <w:r w:rsidRPr="008578EB">
        <w:rPr>
          <w:sz w:val="24"/>
          <w:szCs w:val="24"/>
        </w:rPr>
        <w:t xml:space="preserve">Tomorrow? Let’s just say that </w:t>
      </w:r>
      <w:r w:rsidR="003A5680" w:rsidRPr="008578EB">
        <w:rPr>
          <w:sz w:val="24"/>
          <w:szCs w:val="24"/>
        </w:rPr>
        <w:t xml:space="preserve">would </w:t>
      </w:r>
      <w:r w:rsidR="00DE1E8A" w:rsidRPr="008578EB">
        <w:rPr>
          <w:sz w:val="24"/>
          <w:szCs w:val="24"/>
        </w:rPr>
        <w:t xml:space="preserve">be </w:t>
      </w:r>
      <w:r w:rsidR="003A5680" w:rsidRPr="008578EB">
        <w:rPr>
          <w:sz w:val="24"/>
          <w:szCs w:val="24"/>
        </w:rPr>
        <w:t xml:space="preserve">like trying to predict </w:t>
      </w:r>
      <w:r w:rsidR="005F7347" w:rsidRPr="008578EB">
        <w:rPr>
          <w:sz w:val="24"/>
          <w:szCs w:val="24"/>
        </w:rPr>
        <w:t>“</w:t>
      </w:r>
      <w:r w:rsidR="003A5680" w:rsidRPr="008578EB">
        <w:rPr>
          <w:sz w:val="24"/>
          <w:szCs w:val="24"/>
        </w:rPr>
        <w:t>who tweets what</w:t>
      </w:r>
      <w:r w:rsidR="005F7347" w:rsidRPr="008578EB">
        <w:rPr>
          <w:sz w:val="24"/>
          <w:szCs w:val="24"/>
        </w:rPr>
        <w:t>”</w:t>
      </w:r>
      <w:r w:rsidRPr="008578EB">
        <w:rPr>
          <w:sz w:val="24"/>
          <w:szCs w:val="24"/>
        </w:rPr>
        <w:t xml:space="preserve"> on any given day.</w:t>
      </w:r>
    </w:p>
    <w:sectPr w:rsidR="00144262" w:rsidRPr="008578EB" w:rsidSect="00857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AE"/>
    <w:rsid w:val="000A35C4"/>
    <w:rsid w:val="000F511C"/>
    <w:rsid w:val="00126E7A"/>
    <w:rsid w:val="00144262"/>
    <w:rsid w:val="00184400"/>
    <w:rsid w:val="00192DAE"/>
    <w:rsid w:val="001B5A44"/>
    <w:rsid w:val="0021677D"/>
    <w:rsid w:val="002F0D2E"/>
    <w:rsid w:val="003A5680"/>
    <w:rsid w:val="00486AD7"/>
    <w:rsid w:val="00487E97"/>
    <w:rsid w:val="004D19D2"/>
    <w:rsid w:val="0054146A"/>
    <w:rsid w:val="00557D35"/>
    <w:rsid w:val="00562DD0"/>
    <w:rsid w:val="00566EE3"/>
    <w:rsid w:val="005A3E79"/>
    <w:rsid w:val="005A4A7F"/>
    <w:rsid w:val="005F5E38"/>
    <w:rsid w:val="005F7347"/>
    <w:rsid w:val="0061243C"/>
    <w:rsid w:val="00693F00"/>
    <w:rsid w:val="0070381E"/>
    <w:rsid w:val="00714965"/>
    <w:rsid w:val="00810156"/>
    <w:rsid w:val="008578EB"/>
    <w:rsid w:val="008A51F9"/>
    <w:rsid w:val="00906715"/>
    <w:rsid w:val="0095683F"/>
    <w:rsid w:val="00997DDD"/>
    <w:rsid w:val="00A02BFA"/>
    <w:rsid w:val="00A40476"/>
    <w:rsid w:val="00A50653"/>
    <w:rsid w:val="00A73C83"/>
    <w:rsid w:val="00AD0610"/>
    <w:rsid w:val="00B96D5C"/>
    <w:rsid w:val="00BC7E39"/>
    <w:rsid w:val="00C212CE"/>
    <w:rsid w:val="00C27606"/>
    <w:rsid w:val="00C51D1D"/>
    <w:rsid w:val="00C65D61"/>
    <w:rsid w:val="00CB35B0"/>
    <w:rsid w:val="00CD7913"/>
    <w:rsid w:val="00CF48DE"/>
    <w:rsid w:val="00D174BF"/>
    <w:rsid w:val="00D4289B"/>
    <w:rsid w:val="00D55DE8"/>
    <w:rsid w:val="00D80403"/>
    <w:rsid w:val="00D83780"/>
    <w:rsid w:val="00DD2E26"/>
    <w:rsid w:val="00DE1E8A"/>
    <w:rsid w:val="00DE2DBE"/>
    <w:rsid w:val="00E0429E"/>
    <w:rsid w:val="00E16FAE"/>
    <w:rsid w:val="00EA0B99"/>
    <w:rsid w:val="00F61853"/>
    <w:rsid w:val="00F91FDB"/>
    <w:rsid w:val="00FB157C"/>
    <w:rsid w:val="00FC080C"/>
    <w:rsid w:val="00FE361D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2B4830-99F8-4E4B-8266-54CF8DD9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2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0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0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19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9D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9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9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9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5631-208C-4CD4-9F8C-A996A79F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Parham</dc:creator>
  <cp:keywords/>
  <dc:description/>
  <cp:lastModifiedBy>Barbara Sims</cp:lastModifiedBy>
  <cp:revision>6</cp:revision>
  <dcterms:created xsi:type="dcterms:W3CDTF">2018-03-26T17:45:00Z</dcterms:created>
  <dcterms:modified xsi:type="dcterms:W3CDTF">2018-03-26T18:43:00Z</dcterms:modified>
</cp:coreProperties>
</file>